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2EB" w:rsidRDefault="006A31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0AC55" wp14:editId="1E60332A">
                <wp:simplePos x="0" y="0"/>
                <wp:positionH relativeFrom="column">
                  <wp:posOffset>838200</wp:posOffset>
                </wp:positionH>
                <wp:positionV relativeFrom="paragraph">
                  <wp:posOffset>447675</wp:posOffset>
                </wp:positionV>
                <wp:extent cx="5753100" cy="8610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861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F3F" w:rsidRPr="00031A69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31A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IPDES Municipal Permit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ting</w:t>
                            </w:r>
                          </w:p>
                          <w:p w:rsidR="00375F3F" w:rsidRPr="00031A69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31A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DEQ State Office </w:t>
                            </w:r>
                          </w:p>
                          <w:p w:rsidR="00375F3F" w:rsidRPr="00031A69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31A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Water Quality Division </w:t>
                            </w:r>
                          </w:p>
                          <w:p w:rsidR="00375F3F" w:rsidRPr="00031A69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31A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1410 N. Hilton </w:t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31A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Boise, ID 83706</w:t>
                            </w:r>
                          </w:p>
                          <w:p w:rsidR="00375F3F" w:rsidRDefault="009F172B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Ju</w:t>
                            </w:r>
                            <w:r w:rsidR="00744C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744C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22</w:t>
                            </w:r>
                            <w:r w:rsidR="00375F3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2019</w:t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77A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Laboratory Statement</w:t>
                            </w:r>
                          </w:p>
                          <w:p w:rsidR="00375F3F" w:rsidRPr="00677A69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77A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Caldwell, ID WWTP</w:t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EPA Lab Code: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ID00949</w:t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NPDES Permit: ID0021504</w:t>
                            </w:r>
                          </w:p>
                          <w:p w:rsidR="00375F3F" w:rsidRPr="00983A01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 w:firstLine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 certify that this data complies with requirements under 40 CFR §136 and other analytical requirements specified in NPDES permit ID0021504.  </w:t>
                            </w:r>
                          </w:p>
                          <w:p w:rsidR="00375F3F" w:rsidRDefault="00375F3F" w:rsidP="00375F3F">
                            <w:pPr>
                              <w:ind w:left="0" w:right="300" w:firstLine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 w:firstLine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Following an email conversation with Maria Lopez (EPA) December 20, 2016, we used the 1985 EPA </w:t>
                            </w:r>
                            <w:r w:rsidRPr="00620AF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NPDES Self-Monitoring System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User Guide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as a guide for performing our DMR calculations per her suggestion, with the exception of following the 22</w:t>
                            </w:r>
                            <w:r w:rsidRPr="00620A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Edition </w:t>
                            </w:r>
                            <w:r w:rsidRPr="00620AF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Standard Methods for the Examination of Water and Wastewater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rules for rounding and significant figures (SM 1050).</w:t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________________________________</w:t>
                            </w:r>
                          </w:p>
                          <w:p w:rsidR="00A9513D" w:rsidRDefault="00A9513D" w:rsidP="00A9513D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Katy Keeton, Laboratory Technician</w:t>
                            </w:r>
                          </w:p>
                          <w:p w:rsidR="00375F3F" w:rsidRDefault="00375F3F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75F3F" w:rsidRDefault="00375F3F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_______________________________</w:t>
                            </w:r>
                          </w:p>
                          <w:p w:rsidR="00375F3F" w:rsidRDefault="00A9513D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Kaitlin Chattin, Pretreatment Technician</w:t>
                            </w:r>
                            <w:bookmarkStart w:id="0" w:name="_GoBack"/>
                            <w:bookmarkEnd w:id="0"/>
                          </w:p>
                          <w:p w:rsidR="00375F3F" w:rsidRDefault="00375F3F" w:rsidP="00375F3F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95EEE" w:rsidRDefault="00E95EEE" w:rsidP="00062420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95EEE" w:rsidRDefault="00E95EEE" w:rsidP="00062420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95EEE" w:rsidRDefault="00E95EEE" w:rsidP="00062420">
                            <w:pPr>
                              <w:ind w:left="0" w:right="30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E95EEE" w:rsidRDefault="00E95EEE" w:rsidP="00677A69">
                            <w:pPr>
                              <w:ind w:left="0" w:right="30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0AC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pt;margin-top:35.25pt;width:453pt;height:6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zntA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" filled="f" stroked="f">
                <v:textbox>
                  <w:txbxContent>
                    <w:p w:rsidR="00375F3F" w:rsidRPr="00031A69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31A69">
                        <w:rPr>
                          <w:rFonts w:ascii="Times New Roman" w:hAnsi="Times New Roman" w:cs="Times New Roman"/>
                          <w:sz w:val="24"/>
                        </w:rPr>
                        <w:t>IPDES Municipal Permit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ting</w:t>
                      </w:r>
                    </w:p>
                    <w:p w:rsidR="00375F3F" w:rsidRPr="00031A69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31A69">
                        <w:rPr>
                          <w:rFonts w:ascii="Times New Roman" w:hAnsi="Times New Roman" w:cs="Times New Roman"/>
                          <w:sz w:val="24"/>
                        </w:rPr>
                        <w:t xml:space="preserve">DEQ State Office </w:t>
                      </w:r>
                    </w:p>
                    <w:p w:rsidR="00375F3F" w:rsidRPr="00031A69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31A69">
                        <w:rPr>
                          <w:rFonts w:ascii="Times New Roman" w:hAnsi="Times New Roman" w:cs="Times New Roman"/>
                          <w:sz w:val="24"/>
                        </w:rPr>
                        <w:t xml:space="preserve">Water Quality Division </w:t>
                      </w:r>
                    </w:p>
                    <w:p w:rsidR="00375F3F" w:rsidRPr="00031A69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31A69">
                        <w:rPr>
                          <w:rFonts w:ascii="Times New Roman" w:hAnsi="Times New Roman" w:cs="Times New Roman"/>
                          <w:sz w:val="24"/>
                        </w:rPr>
                        <w:t xml:space="preserve">1410 N. Hilton </w:t>
                      </w: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31A69">
                        <w:rPr>
                          <w:rFonts w:ascii="Times New Roman" w:hAnsi="Times New Roman" w:cs="Times New Roman"/>
                          <w:sz w:val="24"/>
                        </w:rPr>
                        <w:t>Boise, ID 83706</w:t>
                      </w:r>
                    </w:p>
                    <w:p w:rsidR="00375F3F" w:rsidRDefault="009F172B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Ju</w:t>
                      </w:r>
                      <w:r w:rsidR="00744C3B">
                        <w:rPr>
                          <w:rFonts w:ascii="Times New Roman" w:hAnsi="Times New Roman" w:cs="Times New Roman"/>
                          <w:sz w:val="24"/>
                        </w:rPr>
                        <w:t>ly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744C3B">
                        <w:rPr>
                          <w:rFonts w:ascii="Times New Roman" w:hAnsi="Times New Roman" w:cs="Times New Roman"/>
                          <w:sz w:val="24"/>
                        </w:rPr>
                        <w:t>22</w:t>
                      </w:r>
                      <w:r w:rsidR="00375F3F">
                        <w:rPr>
                          <w:rFonts w:ascii="Times New Roman" w:hAnsi="Times New Roman" w:cs="Times New Roman"/>
                          <w:sz w:val="24"/>
                        </w:rPr>
                        <w:t>, 2019</w:t>
                      </w:r>
                    </w:p>
                    <w:p w:rsidR="00375F3F" w:rsidRDefault="00375F3F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77A6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Laboratory Statement</w:t>
                      </w:r>
                    </w:p>
                    <w:p w:rsidR="00375F3F" w:rsidRPr="00677A69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77A69">
                        <w:rPr>
                          <w:rFonts w:ascii="Times New Roman" w:hAnsi="Times New Roman" w:cs="Times New Roman"/>
                          <w:sz w:val="24"/>
                        </w:rPr>
                        <w:t>Caldwell, ID WWTP</w:t>
                      </w: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EPA Lab Code: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ID00949</w:t>
                      </w: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NPDES Permit: ID0021504</w:t>
                      </w:r>
                    </w:p>
                    <w:p w:rsidR="00375F3F" w:rsidRPr="00983A01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 w:firstLine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 certify that this data complies with requirements under 40 CFR §136 and other analytical requirements specified in NPDES permit ID0021504.  </w:t>
                      </w:r>
                    </w:p>
                    <w:p w:rsidR="00375F3F" w:rsidRDefault="00375F3F" w:rsidP="00375F3F">
                      <w:pPr>
                        <w:ind w:left="0" w:right="300" w:firstLine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 w:firstLine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Following an email conversation with Maria Lopez (EPA) December 20, 2016, we used the 1985 EPA </w:t>
                      </w:r>
                      <w:r w:rsidRPr="00620AF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NPDES Self-Monitoring System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User Guide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as a guide for performing our DMR calculations per her suggestion, with the exception of following the 22</w:t>
                      </w:r>
                      <w:r w:rsidRPr="00620AF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Edition </w:t>
                      </w:r>
                      <w:r w:rsidRPr="00620AF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Standard Methods for the Examination of Water and Wastewater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rules for rounding and significant figures (SM 1050).</w:t>
                      </w:r>
                    </w:p>
                    <w:p w:rsidR="00375F3F" w:rsidRDefault="00375F3F" w:rsidP="00375F3F">
                      <w:pPr>
                        <w:ind w:left="0" w:right="3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/>
                        <w:jc w:val="lef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</w:p>
                    <w:p w:rsidR="00375F3F" w:rsidRDefault="00375F3F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________________________________</w:t>
                      </w:r>
                    </w:p>
                    <w:p w:rsidR="00A9513D" w:rsidRDefault="00A9513D" w:rsidP="00A9513D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Katy Keeton, Laboratory Technician</w:t>
                      </w:r>
                    </w:p>
                    <w:p w:rsidR="00375F3F" w:rsidRDefault="00375F3F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75F3F" w:rsidRDefault="00375F3F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_______________________________</w:t>
                      </w:r>
                    </w:p>
                    <w:p w:rsidR="00375F3F" w:rsidRDefault="00A9513D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Kaitlin Chattin, Pretreatment Technician</w:t>
                      </w:r>
                      <w:bookmarkStart w:id="1" w:name="_GoBack"/>
                      <w:bookmarkEnd w:id="1"/>
                    </w:p>
                    <w:p w:rsidR="00375F3F" w:rsidRDefault="00375F3F" w:rsidP="00375F3F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95EEE" w:rsidRDefault="00E95EEE" w:rsidP="00062420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95EEE" w:rsidRDefault="00E95EEE" w:rsidP="00062420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95EEE" w:rsidRDefault="00E95EEE" w:rsidP="00062420">
                      <w:pPr>
                        <w:ind w:left="0" w:right="30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E95EEE" w:rsidRDefault="00E95EEE" w:rsidP="00677A69">
                      <w:pPr>
                        <w:ind w:left="0" w:right="30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2DB0A6" wp14:editId="3BDEBA54">
            <wp:simplePos x="0" y="0"/>
            <wp:positionH relativeFrom="page">
              <wp:posOffset>47625</wp:posOffset>
            </wp:positionH>
            <wp:positionV relativeFrom="page">
              <wp:align>bottom</wp:align>
            </wp:positionV>
            <wp:extent cx="7658100" cy="9953625"/>
            <wp:effectExtent l="0" t="0" r="0" b="9525"/>
            <wp:wrapSquare wrapText="bothSides"/>
            <wp:docPr id="1" name="Picture 1" descr="C:\Users\dgeyer\AppData\Local\Microsoft\Windows\Temporary Internet Files\Content.Outlook\YFO6F4MO\City-Letterhead computer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eyer\AppData\Local\Microsoft\Windows\Temporary Internet Files\Content.Outlook\YFO6F4MO\City-Letterhead computer 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9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F8F1A" wp14:editId="6741B5F4">
                <wp:simplePos x="0" y="0"/>
                <wp:positionH relativeFrom="column">
                  <wp:posOffset>-561975</wp:posOffset>
                </wp:positionH>
                <wp:positionV relativeFrom="paragraph">
                  <wp:posOffset>-5505450</wp:posOffset>
                </wp:positionV>
                <wp:extent cx="1266825" cy="124015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EEE" w:rsidRPr="00FC01C2" w:rsidRDefault="00E95EEE" w:rsidP="00E73B2D">
                            <w:pPr>
                              <w:ind w:left="0" w:right="45"/>
                              <w:jc w:val="center"/>
                              <w:rPr>
                                <w:b/>
                                <w:color w:val="632423" w:themeColor="accent2" w:themeShade="80"/>
                                <w:sz w:val="16"/>
                              </w:rPr>
                            </w:pPr>
                            <w:r w:rsidRPr="00FC01C2">
                              <w:rPr>
                                <w:b/>
                                <w:color w:val="632423" w:themeColor="accent2" w:themeShade="80"/>
                                <w:sz w:val="16"/>
                              </w:rPr>
                              <w:t>SALVADOR ARREOLA</w:t>
                            </w:r>
                          </w:p>
                          <w:p w:rsidR="00E95EEE" w:rsidRPr="00FC01C2" w:rsidRDefault="00E95EEE" w:rsidP="00E73B2D">
                            <w:pPr>
                              <w:ind w:left="0" w:right="45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FC01C2">
                              <w:rPr>
                                <w:b/>
                                <w:i/>
                                <w:sz w:val="16"/>
                              </w:rPr>
                              <w:t>Wastewater Superintendent</w:t>
                            </w:r>
                          </w:p>
                          <w:p w:rsidR="00E95EEE" w:rsidRPr="00FC01C2" w:rsidRDefault="00E95EEE" w:rsidP="00E73B2D">
                            <w:pPr>
                              <w:ind w:left="0" w:right="45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95EEE" w:rsidRPr="00652D69" w:rsidRDefault="00E95EEE" w:rsidP="00E73B2D">
                            <w:pPr>
                              <w:ind w:left="0" w:right="45"/>
                              <w:jc w:val="center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 w:rsidRPr="00652D69">
                              <w:rPr>
                                <w:color w:val="595959" w:themeColor="text1" w:themeTint="A6"/>
                                <w:sz w:val="16"/>
                              </w:rPr>
                              <w:t>208.455.3027</w:t>
                            </w:r>
                          </w:p>
                          <w:p w:rsidR="00E95EEE" w:rsidRPr="00652D69" w:rsidRDefault="00E95EEE" w:rsidP="00E73B2D">
                            <w:pPr>
                              <w:ind w:left="0" w:right="45"/>
                              <w:jc w:val="center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 w:rsidRPr="00652D69">
                              <w:rPr>
                                <w:color w:val="595959" w:themeColor="text1" w:themeTint="A6"/>
                                <w:sz w:val="16"/>
                              </w:rPr>
                              <w:t>(f) 208.453.5032</w:t>
                            </w:r>
                          </w:p>
                          <w:p w:rsidR="00E95EEE" w:rsidRPr="00FC01C2" w:rsidRDefault="00E95EEE" w:rsidP="00E73B2D">
                            <w:pPr>
                              <w:ind w:left="0" w:right="45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95EEE" w:rsidRPr="00FC01C2" w:rsidRDefault="00E95EEE" w:rsidP="00E73B2D">
                            <w:pPr>
                              <w:ind w:left="0" w:right="45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FC01C2">
                              <w:rPr>
                                <w:b/>
                                <w:i/>
                                <w:sz w:val="16"/>
                              </w:rPr>
                              <w:t>Treatment Plant</w:t>
                            </w:r>
                          </w:p>
                          <w:p w:rsidR="00E95EEE" w:rsidRPr="00652D69" w:rsidRDefault="00E95EEE" w:rsidP="00E73B2D">
                            <w:pPr>
                              <w:ind w:left="0" w:right="45"/>
                              <w:jc w:val="center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 w:rsidRPr="00652D69">
                              <w:rPr>
                                <w:color w:val="595959" w:themeColor="text1" w:themeTint="A6"/>
                                <w:sz w:val="16"/>
                              </w:rPr>
                              <w:t>208 Johnson Lane</w:t>
                            </w:r>
                          </w:p>
                          <w:p w:rsidR="00E95EEE" w:rsidRPr="00652D69" w:rsidRDefault="00E95EEE" w:rsidP="00E73B2D">
                            <w:pPr>
                              <w:ind w:left="0" w:right="45"/>
                              <w:jc w:val="center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 w:rsidRPr="00652D69">
                              <w:rPr>
                                <w:color w:val="595959" w:themeColor="text1" w:themeTint="A6"/>
                                <w:sz w:val="16"/>
                              </w:rPr>
                              <w:t>Caldwell, Idaho 83605</w:t>
                            </w:r>
                          </w:p>
                          <w:p w:rsidR="00E95EEE" w:rsidRPr="00652D69" w:rsidRDefault="00E95EEE" w:rsidP="00E73B2D">
                            <w:pPr>
                              <w:ind w:left="0" w:right="45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8F1A" id="Text Box 4" o:spid="_x0000_s1027" type="#_x0000_t202" style="position:absolute;left:0;text-align:left;margin-left:-44.25pt;margin-top:-433.5pt;width:99.75pt;height:9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fxqgIAAKo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" filled="f" stroked="f">
                <v:textbox style="mso-fit-shape-to-text:t" inset="0,0,0,0">
                  <w:txbxContent>
                    <w:p w:rsidR="00E95EEE" w:rsidRPr="00FC01C2" w:rsidRDefault="00E95EEE" w:rsidP="00E73B2D">
                      <w:pPr>
                        <w:ind w:left="0" w:right="45"/>
                        <w:jc w:val="center"/>
                        <w:rPr>
                          <w:b/>
                          <w:color w:val="632423" w:themeColor="accent2" w:themeShade="80"/>
                          <w:sz w:val="16"/>
                        </w:rPr>
                      </w:pPr>
                      <w:r w:rsidRPr="00FC01C2">
                        <w:rPr>
                          <w:b/>
                          <w:color w:val="632423" w:themeColor="accent2" w:themeShade="80"/>
                          <w:sz w:val="16"/>
                        </w:rPr>
                        <w:t>SALVADOR ARREOLA</w:t>
                      </w:r>
                    </w:p>
                    <w:p w:rsidR="00E95EEE" w:rsidRPr="00FC01C2" w:rsidRDefault="00E95EEE" w:rsidP="00E73B2D">
                      <w:pPr>
                        <w:ind w:left="0" w:right="45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r w:rsidRPr="00FC01C2">
                        <w:rPr>
                          <w:b/>
                          <w:i/>
                          <w:sz w:val="16"/>
                        </w:rPr>
                        <w:t>Wastewater Superintendent</w:t>
                      </w:r>
                    </w:p>
                    <w:p w:rsidR="00E95EEE" w:rsidRPr="00FC01C2" w:rsidRDefault="00E95EEE" w:rsidP="00E73B2D">
                      <w:pPr>
                        <w:ind w:left="0" w:right="45"/>
                        <w:jc w:val="center"/>
                        <w:rPr>
                          <w:sz w:val="16"/>
                        </w:rPr>
                      </w:pPr>
                    </w:p>
                    <w:p w:rsidR="00E95EEE" w:rsidRPr="00652D69" w:rsidRDefault="00E95EEE" w:rsidP="00E73B2D">
                      <w:pPr>
                        <w:ind w:left="0" w:right="45"/>
                        <w:jc w:val="center"/>
                        <w:rPr>
                          <w:color w:val="595959" w:themeColor="text1" w:themeTint="A6"/>
                          <w:sz w:val="16"/>
                        </w:rPr>
                      </w:pPr>
                      <w:r w:rsidRPr="00652D69">
                        <w:rPr>
                          <w:color w:val="595959" w:themeColor="text1" w:themeTint="A6"/>
                          <w:sz w:val="16"/>
                        </w:rPr>
                        <w:t>208.455.3027</w:t>
                      </w:r>
                    </w:p>
                    <w:p w:rsidR="00E95EEE" w:rsidRPr="00652D69" w:rsidRDefault="00E95EEE" w:rsidP="00E73B2D">
                      <w:pPr>
                        <w:ind w:left="0" w:right="45"/>
                        <w:jc w:val="center"/>
                        <w:rPr>
                          <w:color w:val="595959" w:themeColor="text1" w:themeTint="A6"/>
                          <w:sz w:val="16"/>
                        </w:rPr>
                      </w:pPr>
                      <w:r w:rsidRPr="00652D69">
                        <w:rPr>
                          <w:color w:val="595959" w:themeColor="text1" w:themeTint="A6"/>
                          <w:sz w:val="16"/>
                        </w:rPr>
                        <w:t>(f) 208.453.5032</w:t>
                      </w:r>
                    </w:p>
                    <w:p w:rsidR="00E95EEE" w:rsidRPr="00FC01C2" w:rsidRDefault="00E95EEE" w:rsidP="00E73B2D">
                      <w:pPr>
                        <w:ind w:left="0" w:right="45"/>
                        <w:jc w:val="center"/>
                        <w:rPr>
                          <w:sz w:val="16"/>
                        </w:rPr>
                      </w:pPr>
                    </w:p>
                    <w:p w:rsidR="00E95EEE" w:rsidRPr="00FC01C2" w:rsidRDefault="00E95EEE" w:rsidP="00E73B2D">
                      <w:pPr>
                        <w:ind w:left="0" w:right="45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r w:rsidRPr="00FC01C2">
                        <w:rPr>
                          <w:b/>
                          <w:i/>
                          <w:sz w:val="16"/>
                        </w:rPr>
                        <w:t>Treatment Plant</w:t>
                      </w:r>
                    </w:p>
                    <w:p w:rsidR="00E95EEE" w:rsidRPr="00652D69" w:rsidRDefault="00E95EEE" w:rsidP="00E73B2D">
                      <w:pPr>
                        <w:ind w:left="0" w:right="45"/>
                        <w:jc w:val="center"/>
                        <w:rPr>
                          <w:color w:val="595959" w:themeColor="text1" w:themeTint="A6"/>
                          <w:sz w:val="16"/>
                        </w:rPr>
                      </w:pPr>
                      <w:r w:rsidRPr="00652D69">
                        <w:rPr>
                          <w:color w:val="595959" w:themeColor="text1" w:themeTint="A6"/>
                          <w:sz w:val="16"/>
                        </w:rPr>
                        <w:t>208 Johnson Lane</w:t>
                      </w:r>
                    </w:p>
                    <w:p w:rsidR="00E95EEE" w:rsidRPr="00652D69" w:rsidRDefault="00E95EEE" w:rsidP="00E73B2D">
                      <w:pPr>
                        <w:ind w:left="0" w:right="45"/>
                        <w:jc w:val="center"/>
                        <w:rPr>
                          <w:color w:val="595959" w:themeColor="text1" w:themeTint="A6"/>
                          <w:sz w:val="16"/>
                        </w:rPr>
                      </w:pPr>
                      <w:r w:rsidRPr="00652D69">
                        <w:rPr>
                          <w:color w:val="595959" w:themeColor="text1" w:themeTint="A6"/>
                          <w:sz w:val="16"/>
                        </w:rPr>
                        <w:t>Caldwell, Idaho 83605</w:t>
                      </w:r>
                    </w:p>
                    <w:p w:rsidR="00E95EEE" w:rsidRPr="00652D69" w:rsidRDefault="00E95EEE" w:rsidP="00E73B2D">
                      <w:pPr>
                        <w:ind w:left="0" w:right="45"/>
                        <w:rPr>
                          <w:color w:val="595959" w:themeColor="text1" w:themeTint="A6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02EB" w:rsidSect="00D602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F7BF7"/>
    <w:multiLevelType w:val="hybridMultilevel"/>
    <w:tmpl w:val="166EB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FD1"/>
    <w:rsid w:val="000024BE"/>
    <w:rsid w:val="000129AA"/>
    <w:rsid w:val="00031C80"/>
    <w:rsid w:val="00031DB9"/>
    <w:rsid w:val="00037DB1"/>
    <w:rsid w:val="00047A68"/>
    <w:rsid w:val="00062420"/>
    <w:rsid w:val="00076CE7"/>
    <w:rsid w:val="000A3A70"/>
    <w:rsid w:val="000B7011"/>
    <w:rsid w:val="000C0479"/>
    <w:rsid w:val="000C6086"/>
    <w:rsid w:val="000D35D5"/>
    <w:rsid w:val="000E4CE5"/>
    <w:rsid w:val="001310F7"/>
    <w:rsid w:val="00152847"/>
    <w:rsid w:val="0016423F"/>
    <w:rsid w:val="00175D0B"/>
    <w:rsid w:val="00177324"/>
    <w:rsid w:val="001A0088"/>
    <w:rsid w:val="001A3314"/>
    <w:rsid w:val="001B6E1A"/>
    <w:rsid w:val="001C3DEE"/>
    <w:rsid w:val="001E55FF"/>
    <w:rsid w:val="001E7E4C"/>
    <w:rsid w:val="0020462C"/>
    <w:rsid w:val="00210BA6"/>
    <w:rsid w:val="0023369E"/>
    <w:rsid w:val="00270DE4"/>
    <w:rsid w:val="002949C9"/>
    <w:rsid w:val="002A5BAE"/>
    <w:rsid w:val="002C7FE3"/>
    <w:rsid w:val="002D6052"/>
    <w:rsid w:val="002F1958"/>
    <w:rsid w:val="0030110F"/>
    <w:rsid w:val="00334378"/>
    <w:rsid w:val="00336312"/>
    <w:rsid w:val="003462DF"/>
    <w:rsid w:val="003513D9"/>
    <w:rsid w:val="003516C4"/>
    <w:rsid w:val="00364079"/>
    <w:rsid w:val="00375F3F"/>
    <w:rsid w:val="00377574"/>
    <w:rsid w:val="00385639"/>
    <w:rsid w:val="00396FB1"/>
    <w:rsid w:val="003A2A73"/>
    <w:rsid w:val="003A3230"/>
    <w:rsid w:val="003E2742"/>
    <w:rsid w:val="004032D8"/>
    <w:rsid w:val="004062C4"/>
    <w:rsid w:val="00411B88"/>
    <w:rsid w:val="00435BF7"/>
    <w:rsid w:val="00435C43"/>
    <w:rsid w:val="00443995"/>
    <w:rsid w:val="00461C2D"/>
    <w:rsid w:val="0046601F"/>
    <w:rsid w:val="004708D6"/>
    <w:rsid w:val="00482833"/>
    <w:rsid w:val="00491A50"/>
    <w:rsid w:val="004B2AB6"/>
    <w:rsid w:val="004B6C61"/>
    <w:rsid w:val="004E5AD5"/>
    <w:rsid w:val="004F01CA"/>
    <w:rsid w:val="004F20FD"/>
    <w:rsid w:val="004F7B3C"/>
    <w:rsid w:val="00503C20"/>
    <w:rsid w:val="0052527D"/>
    <w:rsid w:val="00532001"/>
    <w:rsid w:val="00554AEC"/>
    <w:rsid w:val="005848D9"/>
    <w:rsid w:val="005A20A7"/>
    <w:rsid w:val="005B7389"/>
    <w:rsid w:val="005B7CB8"/>
    <w:rsid w:val="005D64E1"/>
    <w:rsid w:val="005E560B"/>
    <w:rsid w:val="0060009A"/>
    <w:rsid w:val="00615458"/>
    <w:rsid w:val="00620AF1"/>
    <w:rsid w:val="00624824"/>
    <w:rsid w:val="00652D69"/>
    <w:rsid w:val="00677A69"/>
    <w:rsid w:val="006A3146"/>
    <w:rsid w:val="006B4D32"/>
    <w:rsid w:val="006E35C7"/>
    <w:rsid w:val="006E398A"/>
    <w:rsid w:val="00701142"/>
    <w:rsid w:val="00703801"/>
    <w:rsid w:val="007233A7"/>
    <w:rsid w:val="0072620B"/>
    <w:rsid w:val="00732EC4"/>
    <w:rsid w:val="00744C3B"/>
    <w:rsid w:val="00766E54"/>
    <w:rsid w:val="00773766"/>
    <w:rsid w:val="00773DD5"/>
    <w:rsid w:val="00785E8A"/>
    <w:rsid w:val="007869C1"/>
    <w:rsid w:val="007961FC"/>
    <w:rsid w:val="007B217B"/>
    <w:rsid w:val="007B4575"/>
    <w:rsid w:val="007E70FC"/>
    <w:rsid w:val="007F10E5"/>
    <w:rsid w:val="007F6A81"/>
    <w:rsid w:val="008068B4"/>
    <w:rsid w:val="00827AA2"/>
    <w:rsid w:val="00844BB9"/>
    <w:rsid w:val="0086584E"/>
    <w:rsid w:val="00882DFE"/>
    <w:rsid w:val="00891BA7"/>
    <w:rsid w:val="00896CDB"/>
    <w:rsid w:val="008A4892"/>
    <w:rsid w:val="008B4216"/>
    <w:rsid w:val="008F0A8E"/>
    <w:rsid w:val="008F15F0"/>
    <w:rsid w:val="008F7950"/>
    <w:rsid w:val="00901101"/>
    <w:rsid w:val="00916E69"/>
    <w:rsid w:val="00934292"/>
    <w:rsid w:val="0094120B"/>
    <w:rsid w:val="00950FAD"/>
    <w:rsid w:val="00962D62"/>
    <w:rsid w:val="00971F41"/>
    <w:rsid w:val="00974F44"/>
    <w:rsid w:val="00983A01"/>
    <w:rsid w:val="009C3E45"/>
    <w:rsid w:val="009D6DFC"/>
    <w:rsid w:val="009F172B"/>
    <w:rsid w:val="00A058E5"/>
    <w:rsid w:val="00A3507D"/>
    <w:rsid w:val="00A4516E"/>
    <w:rsid w:val="00A53360"/>
    <w:rsid w:val="00A5467A"/>
    <w:rsid w:val="00A9513D"/>
    <w:rsid w:val="00AB3242"/>
    <w:rsid w:val="00AB5E21"/>
    <w:rsid w:val="00AC4EC1"/>
    <w:rsid w:val="00AC7E38"/>
    <w:rsid w:val="00B14C8B"/>
    <w:rsid w:val="00B35F13"/>
    <w:rsid w:val="00B428E9"/>
    <w:rsid w:val="00B61317"/>
    <w:rsid w:val="00B86CDB"/>
    <w:rsid w:val="00B94CDD"/>
    <w:rsid w:val="00BB4540"/>
    <w:rsid w:val="00BD32B6"/>
    <w:rsid w:val="00BF14B7"/>
    <w:rsid w:val="00C0660F"/>
    <w:rsid w:val="00C20FD1"/>
    <w:rsid w:val="00C24B05"/>
    <w:rsid w:val="00C46BE1"/>
    <w:rsid w:val="00C52F6D"/>
    <w:rsid w:val="00C91927"/>
    <w:rsid w:val="00C94ADF"/>
    <w:rsid w:val="00CD4732"/>
    <w:rsid w:val="00CD6875"/>
    <w:rsid w:val="00D05088"/>
    <w:rsid w:val="00D06E9C"/>
    <w:rsid w:val="00D1387B"/>
    <w:rsid w:val="00D372BD"/>
    <w:rsid w:val="00D44762"/>
    <w:rsid w:val="00D602EB"/>
    <w:rsid w:val="00D849DD"/>
    <w:rsid w:val="00D939D2"/>
    <w:rsid w:val="00DB6160"/>
    <w:rsid w:val="00DD4F7B"/>
    <w:rsid w:val="00DE24AA"/>
    <w:rsid w:val="00DE2B0B"/>
    <w:rsid w:val="00DE4C79"/>
    <w:rsid w:val="00E1518E"/>
    <w:rsid w:val="00E15750"/>
    <w:rsid w:val="00E53286"/>
    <w:rsid w:val="00E539BA"/>
    <w:rsid w:val="00E73A75"/>
    <w:rsid w:val="00E73B2D"/>
    <w:rsid w:val="00E7739F"/>
    <w:rsid w:val="00E77919"/>
    <w:rsid w:val="00E838C4"/>
    <w:rsid w:val="00E95EEE"/>
    <w:rsid w:val="00EA4247"/>
    <w:rsid w:val="00EC12AA"/>
    <w:rsid w:val="00EE1202"/>
    <w:rsid w:val="00F00743"/>
    <w:rsid w:val="00F20023"/>
    <w:rsid w:val="00F359B6"/>
    <w:rsid w:val="00F663A7"/>
    <w:rsid w:val="00FC01C2"/>
    <w:rsid w:val="00FC0CB6"/>
    <w:rsid w:val="00FE075C"/>
    <w:rsid w:val="00FF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A98AB"/>
  <w15:docId w15:val="{FB2165C2-1465-499C-BFF3-36380276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 w:right="15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2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F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F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4B7"/>
    <w:pPr>
      <w:ind w:left="720"/>
      <w:contextualSpacing/>
    </w:pPr>
  </w:style>
  <w:style w:type="table" w:styleId="TableGrid">
    <w:name w:val="Table Grid"/>
    <w:basedOn w:val="TableNormal"/>
    <w:uiPriority w:val="59"/>
    <w:rsid w:val="00615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pzarate</dc:creator>
  <cp:lastModifiedBy>Kaitlin Chattin</cp:lastModifiedBy>
  <cp:revision>3</cp:revision>
  <cp:lastPrinted>2018-03-15T20:40:00Z</cp:lastPrinted>
  <dcterms:created xsi:type="dcterms:W3CDTF">2019-07-22T15:17:00Z</dcterms:created>
  <dcterms:modified xsi:type="dcterms:W3CDTF">2019-07-22T15:18:00Z</dcterms:modified>
</cp:coreProperties>
</file>