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56" w:rsidRPr="004206C9" w:rsidRDefault="000D0D56" w:rsidP="008721E0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206C9">
        <w:rPr>
          <w:rFonts w:ascii="Times New Roman" w:hAnsi="Times New Roman" w:cs="Times New Roman"/>
          <w:b/>
          <w:bCs/>
          <w:sz w:val="40"/>
          <w:szCs w:val="40"/>
          <w:u w:val="single"/>
        </w:rPr>
        <w:t>FOG Program for Food Establishments</w:t>
      </w:r>
    </w:p>
    <w:p w:rsidR="008721E0" w:rsidRDefault="008721E0" w:rsidP="008721E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1946626" cy="151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t_food_meal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141" cy="152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C9" w:rsidRDefault="004206C9" w:rsidP="000D0D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0D56" w:rsidRPr="000D0D56" w:rsidRDefault="000D0D56" w:rsidP="000D0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D56">
        <w:rPr>
          <w:rFonts w:ascii="Times New Roman" w:hAnsi="Times New Roman" w:cs="Times New Roman"/>
          <w:b/>
          <w:bCs/>
          <w:sz w:val="24"/>
          <w:szCs w:val="24"/>
        </w:rPr>
        <w:t>What is FOG?</w:t>
      </w:r>
    </w:p>
    <w:p w:rsidR="000D0D56" w:rsidRPr="000D0D56" w:rsidRDefault="000D0D56" w:rsidP="000D0D56">
      <w:p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FOG is any fats, oils and grease associated with food preparation, food service, and kitchen clean-up.</w:t>
      </w:r>
    </w:p>
    <w:p w:rsidR="000D0D56" w:rsidRPr="000D0D56" w:rsidRDefault="000D0D56" w:rsidP="000D0D56">
      <w:p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It becomes a problem for the community when it is poured down the drain and builds up in sewer pipes, pumps and equipment causing back-ups and overflows that are hazardous to health, homes, businesses, and the environment.</w:t>
      </w:r>
    </w:p>
    <w:p w:rsidR="000D0D56" w:rsidRPr="000D0D56" w:rsidRDefault="000D0D56" w:rsidP="000D0D56">
      <w:p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It can become a problem for your establishment if you are found to be the cause of a sanitary sewer overflow because of FOG or improper maintenance of a grease trap or grease interceptor located in your establishment.</w:t>
      </w:r>
    </w:p>
    <w:p w:rsidR="000D0D56" w:rsidRPr="000D0D56" w:rsidRDefault="000D0D56" w:rsidP="000D0D56">
      <w:p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You may be responsible for cleanup costs and property damage.</w:t>
      </w:r>
    </w:p>
    <w:p w:rsidR="000D0D56" w:rsidRPr="000D0D56" w:rsidRDefault="000D0D56" w:rsidP="000D0D56">
      <w:p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But there are ways to decrease the amount of FOG going down the drain and help to keep our community clean.</w:t>
      </w:r>
    </w:p>
    <w:p w:rsidR="000D0D56" w:rsidRPr="000D0D56" w:rsidRDefault="000D0D56" w:rsidP="000D0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D56">
        <w:rPr>
          <w:rFonts w:ascii="Times New Roman" w:hAnsi="Times New Roman" w:cs="Times New Roman"/>
          <w:b/>
          <w:bCs/>
          <w:sz w:val="24"/>
          <w:szCs w:val="24"/>
        </w:rPr>
        <w:t>What can you do to help control the FOG Program?</w:t>
      </w:r>
    </w:p>
    <w:p w:rsidR="000D0D56" w:rsidRPr="000D0D56" w:rsidRDefault="000D0D56" w:rsidP="000D0D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Have interceptors and traps designed and installed by a licensed plumber to handle the amount of grease expected from your facility.</w:t>
      </w:r>
    </w:p>
    <w:p w:rsidR="000D0D56" w:rsidRPr="000D0D56" w:rsidRDefault="000D0D56" w:rsidP="000D0D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Clean and service the interceptors and traps on a regular basis.</w:t>
      </w:r>
    </w:p>
    <w:p w:rsidR="000D0D56" w:rsidRPr="000D0D56" w:rsidRDefault="000D0D56" w:rsidP="000D0D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Do not add chemicals and additives that claim to dissolve grease.</w:t>
      </w:r>
    </w:p>
    <w:p w:rsidR="000D0D56" w:rsidRPr="000D0D56" w:rsidRDefault="000D0D56" w:rsidP="000D0D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 xml:space="preserve">Follow the “Best Management Practices” (BMPs) provided to you </w:t>
      </w:r>
      <w:r>
        <w:rPr>
          <w:rFonts w:ascii="Times New Roman" w:hAnsi="Times New Roman" w:cs="Times New Roman"/>
          <w:sz w:val="24"/>
          <w:szCs w:val="24"/>
        </w:rPr>
        <w:t>by Pretreatment staff at the Caldwell Wastewater Treatment Plant</w:t>
      </w:r>
      <w:r w:rsidRPr="000D0D56">
        <w:rPr>
          <w:rFonts w:ascii="Times New Roman" w:hAnsi="Times New Roman" w:cs="Times New Roman"/>
          <w:sz w:val="24"/>
          <w:szCs w:val="24"/>
        </w:rPr>
        <w:t>.</w:t>
      </w:r>
    </w:p>
    <w:p w:rsidR="000D0D56" w:rsidRPr="000D0D56" w:rsidRDefault="000D0D56" w:rsidP="000D0D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Keep good up-to-date records of all cleanings, maintenance, and service and have it available during inspections.</w:t>
      </w:r>
    </w:p>
    <w:p w:rsidR="000D0D56" w:rsidRPr="000D0D56" w:rsidRDefault="000D0D56" w:rsidP="000D0D5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ontact the Caldwell Wastewater Treatment Plant Pretreatment Department</w:t>
      </w:r>
      <w:r w:rsidRPr="000D0D56">
        <w:rPr>
          <w:rFonts w:ascii="Times New Roman" w:hAnsi="Times New Roman" w:cs="Times New Roman"/>
          <w:sz w:val="24"/>
          <w:szCs w:val="24"/>
        </w:rPr>
        <w:t xml:space="preserve"> with any fur</w:t>
      </w:r>
      <w:r>
        <w:rPr>
          <w:rFonts w:ascii="Times New Roman" w:hAnsi="Times New Roman" w:cs="Times New Roman"/>
          <w:sz w:val="24"/>
          <w:szCs w:val="24"/>
        </w:rPr>
        <w:t xml:space="preserve">ther questions 208-477-7953 or </w:t>
      </w:r>
      <w:hyperlink r:id="rId6" w:history="1">
        <w:r w:rsidRPr="00FA20E1">
          <w:rPr>
            <w:rStyle w:val="Hyperlink"/>
            <w:rFonts w:ascii="Times New Roman" w:hAnsi="Times New Roman" w:cs="Times New Roman"/>
            <w:sz w:val="24"/>
            <w:szCs w:val="24"/>
          </w:rPr>
          <w:t>dgarcia@cityofcaldwell.org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D56" w:rsidRPr="000D0D56" w:rsidRDefault="000D0D56" w:rsidP="000D0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Grease Handling, Storage, and Disposal</w:t>
      </w:r>
    </w:p>
    <w:p w:rsidR="000D0D56" w:rsidRPr="000D0D56" w:rsidRDefault="000D0D56" w:rsidP="000D0D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Do not pour cooking oil or grease into sinks, garbage disposals, toilets, floor drains, parking lots, storm drains, or the street.</w:t>
      </w:r>
    </w:p>
    <w:p w:rsidR="000D0D56" w:rsidRPr="000D0D56" w:rsidRDefault="000D0D56" w:rsidP="000D0D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Install an oil and grease trap and/or interceptor to help reduce the amount of grease entering the city sewer system.</w:t>
      </w:r>
    </w:p>
    <w:p w:rsidR="000D0D56" w:rsidRPr="000D0D56" w:rsidRDefault="000D0D56" w:rsidP="000D0D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Service oil and grease separators frequently based on the manufacturer’s recommendations and use.</w:t>
      </w:r>
    </w:p>
    <w:p w:rsidR="000D0D56" w:rsidRPr="000D0D56" w:rsidRDefault="000D0D56" w:rsidP="000D0D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Check dumpsters and compactors regularly for leaking to prevent discharge to storm drains, or attraction of rodents and pests.</w:t>
      </w:r>
    </w:p>
    <w:p w:rsidR="000D0D56" w:rsidRPr="000D0D56" w:rsidRDefault="000D0D56" w:rsidP="000D0D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>Practice dry cleanup using a scraper to remove food waste from dishes and cooking surfaces before cleaning them with water. Dispose of this waste in the trash.</w:t>
      </w:r>
    </w:p>
    <w:p w:rsidR="000D0D56" w:rsidRPr="000D0D56" w:rsidRDefault="000D0D56" w:rsidP="000D0D5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D56">
        <w:rPr>
          <w:rFonts w:ascii="Times New Roman" w:hAnsi="Times New Roman" w:cs="Times New Roman"/>
          <w:sz w:val="24"/>
          <w:szCs w:val="24"/>
        </w:rPr>
        <w:t xml:space="preserve">Dispose or recycle cooking oil and grease through a licensed waste grease hauler or </w:t>
      </w:r>
      <w:bookmarkStart w:id="0" w:name="_GoBack"/>
      <w:r w:rsidRPr="000D0D56">
        <w:rPr>
          <w:rFonts w:ascii="Times New Roman" w:hAnsi="Times New Roman" w:cs="Times New Roman"/>
          <w:sz w:val="24"/>
          <w:szCs w:val="24"/>
        </w:rPr>
        <w:t xml:space="preserve">recycler. </w:t>
      </w:r>
    </w:p>
    <w:bookmarkEnd w:id="0"/>
    <w:p w:rsidR="00EE7032" w:rsidRPr="000D0D56" w:rsidRDefault="004206C9">
      <w:pPr>
        <w:rPr>
          <w:rFonts w:ascii="Times New Roman" w:hAnsi="Times New Roman" w:cs="Times New Roman"/>
          <w:sz w:val="24"/>
          <w:szCs w:val="24"/>
        </w:rPr>
      </w:pPr>
    </w:p>
    <w:sectPr w:rsidR="00EE7032" w:rsidRPr="000D0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E0CD3"/>
    <w:multiLevelType w:val="multilevel"/>
    <w:tmpl w:val="3702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37E8F"/>
    <w:multiLevelType w:val="multilevel"/>
    <w:tmpl w:val="F06E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56"/>
    <w:rsid w:val="000D0D56"/>
    <w:rsid w:val="001B0062"/>
    <w:rsid w:val="004206C9"/>
    <w:rsid w:val="00495707"/>
    <w:rsid w:val="008721E0"/>
    <w:rsid w:val="00C3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FCEB5"/>
  <w15:chartTrackingRefBased/>
  <w15:docId w15:val="{460F505D-03AA-4EA2-BE5D-1DE24B06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rcia@cityofcaldwel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Garcia</dc:creator>
  <cp:keywords/>
  <dc:description/>
  <cp:lastModifiedBy>Daniela Garcia</cp:lastModifiedBy>
  <cp:revision>6</cp:revision>
  <dcterms:created xsi:type="dcterms:W3CDTF">2020-12-30T15:52:00Z</dcterms:created>
  <dcterms:modified xsi:type="dcterms:W3CDTF">2020-12-30T15:59:00Z</dcterms:modified>
</cp:coreProperties>
</file>